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BD38" w14:textId="5858F645" w:rsidR="008B7953" w:rsidRDefault="008B7953" w:rsidP="008B7953">
      <w:pPr>
        <w:pStyle w:val="2"/>
        <w:spacing w:before="0" w:line="240" w:lineRule="auto"/>
        <w:rPr>
          <w:rFonts w:ascii="Segoe UI" w:hAnsi="Segoe UI" w:cs="Segoe UI"/>
          <w:i/>
          <w:iCs/>
          <w:sz w:val="20"/>
          <w:szCs w:val="20"/>
        </w:rPr>
      </w:pPr>
      <w:bookmarkStart w:id="0" w:name="_Hlk203638911"/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B3BF5FE" wp14:editId="78BE4EA5">
            <wp:simplePos x="0" y="0"/>
            <wp:positionH relativeFrom="column">
              <wp:posOffset>-85725</wp:posOffset>
            </wp:positionH>
            <wp:positionV relativeFrom="paragraph">
              <wp:posOffset>359</wp:posOffset>
            </wp:positionV>
            <wp:extent cx="10858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221" y="21377"/>
                <wp:lineTo x="21221" y="0"/>
                <wp:lineTo x="0" y="0"/>
              </wp:wrapPolygon>
            </wp:wrapThrough>
            <wp:docPr id="1347938756" name="Рисунок 10" descr="Изображение выглядит как текст, снимок экрана, Прямоугольни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52317" name="Рисунок 10" descr="Изображение выглядит как текст, снимок экрана, Прямоугольник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CA0A" w14:textId="5DE68AD5" w:rsidR="008B7953" w:rsidRPr="008B7953" w:rsidRDefault="008B7953" w:rsidP="008B7953">
      <w:pPr>
        <w:pStyle w:val="2"/>
        <w:spacing w:before="0" w:line="240" w:lineRule="auto"/>
        <w:jc w:val="right"/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</w:pPr>
      <w:r w:rsidRPr="008B7953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Приложение №6</w:t>
      </w:r>
    </w:p>
    <w:p w14:paraId="6A3B9A0D" w14:textId="77777777" w:rsidR="008B7953" w:rsidRPr="008D2C64" w:rsidRDefault="008B7953" w:rsidP="008B7953">
      <w:pPr>
        <w:spacing w:after="0"/>
        <w:jc w:val="center"/>
        <w:rPr>
          <w:rFonts w:ascii="Segoe UI" w:hAnsi="Segoe UI" w:cs="Segoe UI"/>
          <w:b/>
          <w:sz w:val="20"/>
          <w:szCs w:val="20"/>
          <w:lang w:eastAsia="ru-RU"/>
        </w:rPr>
      </w:pPr>
      <w:r w:rsidRPr="008D2C64">
        <w:rPr>
          <w:rFonts w:ascii="Segoe UI" w:hAnsi="Segoe UI" w:cs="Segoe UI"/>
          <w:b/>
          <w:sz w:val="20"/>
          <w:szCs w:val="20"/>
          <w:lang w:eastAsia="ru-RU"/>
        </w:rPr>
        <w:t xml:space="preserve">Клиентский заказ на проведение операции РЕПО № </w:t>
      </w:r>
    </w:p>
    <w:p w14:paraId="0B91DC50" w14:textId="77777777" w:rsidR="008B7953" w:rsidRDefault="008B7953" w:rsidP="008B7953">
      <w:pPr>
        <w:spacing w:after="0" w:line="240" w:lineRule="auto"/>
        <w:jc w:val="center"/>
        <w:rPr>
          <w:rFonts w:ascii="Segoe UI" w:hAnsi="Segoe UI" w:cs="Segoe UI"/>
          <w:bCs/>
          <w:sz w:val="20"/>
          <w:szCs w:val="20"/>
        </w:rPr>
      </w:pPr>
      <w:r w:rsidRPr="008D2C64">
        <w:rPr>
          <w:rFonts w:ascii="Segoe UI" w:hAnsi="Segoe UI" w:cs="Segoe UI"/>
          <w:bCs/>
          <w:sz w:val="20"/>
          <w:szCs w:val="20"/>
        </w:rPr>
        <w:t xml:space="preserve">Настоящий заказ предоставляется на основании Договора/Заявления о прис. </w:t>
      </w:r>
      <w:r>
        <w:rPr>
          <w:rFonts w:ascii="Segoe UI" w:hAnsi="Segoe UI" w:cs="Segoe UI"/>
          <w:bCs/>
          <w:sz w:val="20"/>
          <w:szCs w:val="20"/>
        </w:rPr>
        <w:t>к</w:t>
      </w:r>
      <w:r w:rsidRPr="008D2C64">
        <w:rPr>
          <w:rFonts w:ascii="Segoe UI" w:hAnsi="Segoe UI" w:cs="Segoe UI"/>
          <w:bCs/>
          <w:sz w:val="20"/>
          <w:szCs w:val="20"/>
        </w:rPr>
        <w:t xml:space="preserve"> Договору</w:t>
      </w:r>
    </w:p>
    <w:p w14:paraId="75BD98A4" w14:textId="77777777" w:rsidR="008B7953" w:rsidRPr="008D2C64" w:rsidRDefault="008B7953" w:rsidP="008B7953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8D2C64">
        <w:rPr>
          <w:rFonts w:ascii="Segoe UI" w:hAnsi="Segoe UI" w:cs="Segoe UI"/>
          <w:bCs/>
          <w:sz w:val="20"/>
          <w:szCs w:val="20"/>
        </w:rPr>
        <w:t xml:space="preserve">№ </w:t>
      </w:r>
      <w:r w:rsidRPr="008D2C64">
        <w:rPr>
          <w:rFonts w:ascii="Segoe UI" w:hAnsi="Segoe UI" w:cs="Segoe UI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bCs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bCs/>
          <w:sz w:val="20"/>
          <w:szCs w:val="20"/>
        </w:rPr>
      </w:r>
      <w:r w:rsidRPr="008D2C64">
        <w:rPr>
          <w:rFonts w:ascii="Segoe UI" w:hAnsi="Segoe UI" w:cs="Segoe UI"/>
          <w:bCs/>
          <w:sz w:val="20"/>
          <w:szCs w:val="20"/>
        </w:rPr>
        <w:fldChar w:fldCharType="separate"/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fldChar w:fldCharType="end"/>
      </w:r>
      <w:r w:rsidRPr="008D2C64">
        <w:rPr>
          <w:rFonts w:ascii="Segoe UI" w:hAnsi="Segoe UI" w:cs="Segoe UI"/>
          <w:bCs/>
          <w:sz w:val="20"/>
          <w:szCs w:val="20"/>
        </w:rPr>
        <w:t xml:space="preserve"> от </w:t>
      </w:r>
      <w:r w:rsidRPr="008D2C64">
        <w:rPr>
          <w:rFonts w:ascii="Segoe UI" w:hAnsi="Segoe UI" w:cs="Segoe UI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bCs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bCs/>
          <w:sz w:val="20"/>
          <w:szCs w:val="20"/>
        </w:rPr>
      </w:r>
      <w:r w:rsidRPr="008D2C64">
        <w:rPr>
          <w:rFonts w:ascii="Segoe UI" w:hAnsi="Segoe UI" w:cs="Segoe UI"/>
          <w:bCs/>
          <w:sz w:val="20"/>
          <w:szCs w:val="20"/>
        </w:rPr>
        <w:fldChar w:fldCharType="separate"/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t> </w:t>
      </w:r>
      <w:r w:rsidRPr="008D2C64">
        <w:rPr>
          <w:rFonts w:ascii="Segoe UI" w:hAnsi="Segoe UI" w:cs="Segoe UI"/>
          <w:bCs/>
          <w:sz w:val="20"/>
          <w:szCs w:val="20"/>
        </w:rPr>
        <w:fldChar w:fldCharType="end"/>
      </w:r>
    </w:p>
    <w:tbl>
      <w:tblPr>
        <w:tblStyle w:val="af5"/>
        <w:tblW w:w="1034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708"/>
        <w:gridCol w:w="2127"/>
        <w:gridCol w:w="1667"/>
        <w:gridCol w:w="2018"/>
      </w:tblGrid>
      <w:tr w:rsidR="002E22E2" w14:paraId="17708F7F" w14:textId="77777777" w:rsidTr="002E22E2">
        <w:trPr>
          <w:trHeight w:val="124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EED50F" w14:textId="234AE6EF" w:rsidR="002E22E2" w:rsidRPr="008D2C64" w:rsidRDefault="002E22E2" w:rsidP="00582EA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“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”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E22E2" w:rsidRPr="0034546C" w14:paraId="1344186E" w14:textId="77777777" w:rsidTr="002E22E2">
        <w:trPr>
          <w:gridAfter w:val="1"/>
          <w:wAfter w:w="2018" w:type="dxa"/>
          <w:trHeight w:val="177"/>
        </w:trPr>
        <w:tc>
          <w:tcPr>
            <w:tcW w:w="3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EB03A40" w14:textId="77777777" w:rsidR="002E22E2" w:rsidRDefault="002E22E2" w:rsidP="00582EA9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  <w:lang w:val="kk-KZ"/>
              </w:rPr>
            </w:pPr>
            <w:r w:rsidRPr="0034546C">
              <w:rPr>
                <w:rFonts w:ascii="Segoe UI" w:hAnsi="Segoe UI" w:cs="Segoe UI"/>
                <w:b/>
                <w:sz w:val="18"/>
                <w:szCs w:val="18"/>
              </w:rPr>
              <w:t>Отправитель заказа:</w:t>
            </w:r>
          </w:p>
          <w:p w14:paraId="40F43041" w14:textId="77777777" w:rsidR="002E22E2" w:rsidRPr="002E22E2" w:rsidRDefault="002E22E2" w:rsidP="00582EA9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  <w:lang w:val="kk-KZ"/>
              </w:rPr>
            </w:pPr>
          </w:p>
          <w:p w14:paraId="4C7928C8" w14:textId="5F1E6A4E" w:rsidR="002E22E2" w:rsidRPr="002E22E2" w:rsidRDefault="002E22E2" w:rsidP="002E22E2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  <w:lang w:val="kk-KZ"/>
              </w:rPr>
            </w:pPr>
            <w:r w:rsidRPr="0034546C">
              <w:rPr>
                <w:rFonts w:ascii="Segoe UI" w:hAnsi="Segoe UI" w:cs="Segoe UI"/>
                <w:b/>
                <w:sz w:val="18"/>
                <w:szCs w:val="18"/>
              </w:rPr>
              <w:t>БИН/ИИН:</w:t>
            </w:r>
          </w:p>
          <w:p w14:paraId="633766B3" w14:textId="5F6BCFB2" w:rsidR="002E22E2" w:rsidRPr="002E22E2" w:rsidRDefault="002E22E2" w:rsidP="002E22E2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  <w:lang w:val="kk-KZ"/>
              </w:rPr>
            </w:pPr>
            <w:r w:rsidRPr="0034546C">
              <w:rPr>
                <w:rFonts w:ascii="Segoe UI" w:hAnsi="Segoe UI" w:cs="Segoe UI"/>
                <w:b/>
                <w:sz w:val="18"/>
                <w:szCs w:val="18"/>
              </w:rPr>
              <w:t>Номер лицевого счета:</w:t>
            </w:r>
          </w:p>
          <w:p w14:paraId="543DB5F4" w14:textId="0098F941" w:rsidR="002E22E2" w:rsidRPr="0034546C" w:rsidRDefault="002E22E2" w:rsidP="002E22E2">
            <w:pPr>
              <w:spacing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b/>
                <w:sz w:val="18"/>
                <w:szCs w:val="18"/>
              </w:rPr>
              <w:t>Регистрационные данные:</w:t>
            </w:r>
          </w:p>
        </w:tc>
        <w:tc>
          <w:tcPr>
            <w:tcW w:w="4502" w:type="dxa"/>
            <w:gridSpan w:val="3"/>
            <w:tcBorders>
              <w:top w:val="nil"/>
              <w:left w:val="nil"/>
              <w:right w:val="nil"/>
            </w:tcBorders>
          </w:tcPr>
          <w:p w14:paraId="5E7A4208" w14:textId="77777777" w:rsidR="002E22E2" w:rsidRPr="0034546C" w:rsidRDefault="002E22E2" w:rsidP="00582EA9">
            <w:pPr>
              <w:tabs>
                <w:tab w:val="right" w:pos="5670"/>
              </w:tabs>
              <w:spacing w:line="240" w:lineRule="auto"/>
              <w:ind w:right="-74"/>
              <w:rPr>
                <w:rFonts w:ascii="Segoe UI" w:hAnsi="Segoe UI" w:cs="Segoe UI"/>
                <w:i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ab/>
            </w:r>
          </w:p>
        </w:tc>
      </w:tr>
      <w:tr w:rsidR="002E22E2" w:rsidRPr="001705FB" w14:paraId="698D852E" w14:textId="77777777" w:rsidTr="00715BD9">
        <w:trPr>
          <w:trHeight w:val="544"/>
        </w:trPr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14:paraId="366A008A" w14:textId="04B8AC24" w:rsidR="002E22E2" w:rsidRPr="0034546C" w:rsidRDefault="002E22E2" w:rsidP="00582EA9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14:paraId="1A04A614" w14:textId="77777777" w:rsidR="002E22E2" w:rsidRPr="006A57E9" w:rsidRDefault="002E22E2" w:rsidP="00582EA9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A57E9">
              <w:rPr>
                <w:rFonts w:ascii="Segoe UI" w:hAnsi="Segoe UI" w:cs="Segoe UI"/>
                <w:sz w:val="16"/>
                <w:szCs w:val="16"/>
              </w:rPr>
              <w:t>(</w:t>
            </w:r>
            <w:r w:rsidRPr="006A57E9">
              <w:rPr>
                <w:rFonts w:ascii="Segoe UI" w:hAnsi="Segoe UI" w:cs="Segoe UI"/>
                <w:i/>
                <w:sz w:val="16"/>
                <w:szCs w:val="16"/>
              </w:rPr>
              <w:t>Наименование/Ф.И.О. Клиента</w:t>
            </w:r>
            <w:r w:rsidRPr="006A57E9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14:paraId="1BA37A0A" w14:textId="3F63FB1F" w:rsidR="002E22E2" w:rsidRPr="006A57E9" w:rsidRDefault="002E22E2" w:rsidP="00582EA9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2E22E2" w14:paraId="5E4E724D" w14:textId="77777777" w:rsidTr="002E22E2">
        <w:trPr>
          <w:trHeight w:val="177"/>
        </w:trPr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14:paraId="1592D5BF" w14:textId="24680F07" w:rsidR="002E22E2" w:rsidRPr="0034546C" w:rsidRDefault="002E22E2" w:rsidP="00582EA9">
            <w:pPr>
              <w:spacing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14:paraId="3D1EB68F" w14:textId="77777777" w:rsidR="002E22E2" w:rsidRPr="0034546C" w:rsidRDefault="002E22E2" w:rsidP="00582EA9">
            <w:pPr>
              <w:spacing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2E22E2" w14:paraId="71815A68" w14:textId="77777777" w:rsidTr="002E22E2">
        <w:trPr>
          <w:trHeight w:val="251"/>
        </w:trPr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14:paraId="0283D276" w14:textId="34F787FD" w:rsidR="002E22E2" w:rsidRPr="0034546C" w:rsidRDefault="002E22E2" w:rsidP="00582EA9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14:paraId="162DAE38" w14:textId="77777777" w:rsidR="002E22E2" w:rsidRPr="0034546C" w:rsidRDefault="002E22E2" w:rsidP="00582EA9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  <w:r w:rsidRPr="0034546C">
              <w:rPr>
                <w:rFonts w:ascii="Segoe UI" w:hAnsi="Segoe UI" w:cs="Segoe UI"/>
                <w:sz w:val="18"/>
                <w:szCs w:val="18"/>
              </w:rPr>
              <w:t xml:space="preserve"> № 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  <w:r w:rsidRPr="0034546C">
              <w:rPr>
                <w:rFonts w:ascii="Segoe UI" w:hAnsi="Segoe UI" w:cs="Segoe UI"/>
                <w:sz w:val="18"/>
                <w:szCs w:val="18"/>
              </w:rPr>
              <w:t xml:space="preserve">от 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  <w:r w:rsidRPr="0034546C">
              <w:rPr>
                <w:rFonts w:ascii="Segoe UI" w:hAnsi="Segoe UI" w:cs="Segoe UI"/>
                <w:sz w:val="18"/>
                <w:szCs w:val="18"/>
              </w:rPr>
              <w:t xml:space="preserve"> выдано 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2E22E2" w:rsidRPr="00452478" w14:paraId="771E4F11" w14:textId="77777777" w:rsidTr="004E6C33">
        <w:trPr>
          <w:trHeight w:val="429"/>
        </w:trPr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14:paraId="0A76443E" w14:textId="77777777" w:rsidR="002E22E2" w:rsidRPr="00D5144D" w:rsidRDefault="002E22E2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left w:val="nil"/>
              <w:right w:val="nil"/>
            </w:tcBorders>
          </w:tcPr>
          <w:p w14:paraId="7624A6C2" w14:textId="2F85EF8A" w:rsidR="004E6C33" w:rsidRPr="006A2AAE" w:rsidRDefault="002E22E2" w:rsidP="004E6C33">
            <w:pPr>
              <w:rPr>
                <w:rFonts w:ascii="Segoe UI" w:hAnsi="Segoe UI" w:cs="Segoe UI"/>
                <w:i/>
                <w:sz w:val="16"/>
                <w:szCs w:val="16"/>
              </w:rPr>
            </w:pPr>
            <w:r w:rsidRPr="0034546C">
              <w:rPr>
                <w:rFonts w:ascii="Segoe UI" w:hAnsi="Segoe UI" w:cs="Segoe UI"/>
                <w:i/>
                <w:sz w:val="16"/>
                <w:szCs w:val="16"/>
              </w:rPr>
              <w:t xml:space="preserve">(№ Свидетельства/справки о гос. (пере) регистрации, № </w:t>
            </w:r>
            <w:proofErr w:type="gramStart"/>
            <w:r w:rsidRPr="0034546C">
              <w:rPr>
                <w:rFonts w:ascii="Segoe UI" w:hAnsi="Segoe UI" w:cs="Segoe UI"/>
                <w:i/>
                <w:sz w:val="16"/>
                <w:szCs w:val="16"/>
              </w:rPr>
              <w:t>уд.личности</w:t>
            </w:r>
            <w:proofErr w:type="gramEnd"/>
            <w:r w:rsidRPr="0034546C">
              <w:rPr>
                <w:rFonts w:ascii="Segoe UI" w:hAnsi="Segoe UI" w:cs="Segoe UI"/>
                <w:i/>
                <w:sz w:val="16"/>
                <w:szCs w:val="16"/>
              </w:rPr>
              <w:t>/паспорта)</w:t>
            </w:r>
          </w:p>
        </w:tc>
      </w:tr>
      <w:tr w:rsidR="008B7953" w14:paraId="652C2347" w14:textId="77777777" w:rsidTr="002E22E2">
        <w:tc>
          <w:tcPr>
            <w:tcW w:w="1701" w:type="dxa"/>
            <w:tcBorders>
              <w:top w:val="single" w:sz="4" w:space="0" w:color="auto"/>
            </w:tcBorders>
          </w:tcPr>
          <w:p w14:paraId="60CC4346" w14:textId="77777777" w:rsidR="008B7953" w:rsidRPr="0034546C" w:rsidRDefault="008B7953" w:rsidP="004E6C33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b/>
                <w:sz w:val="18"/>
                <w:szCs w:val="18"/>
              </w:rPr>
              <w:t>Вид операции: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3DB743" w14:textId="77777777" w:rsidR="008B7953" w:rsidRPr="0034546C" w:rsidRDefault="008B7953" w:rsidP="004E6C33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b/>
                <w:sz w:val="18"/>
                <w:szCs w:val="18"/>
              </w:rPr>
              <w:t>Тип операции: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5AC4F38" w14:textId="77777777" w:rsidR="008B7953" w:rsidRPr="0034546C" w:rsidRDefault="008B7953" w:rsidP="004E6C33">
            <w:pPr>
              <w:pStyle w:val="a7"/>
              <w:ind w:left="0"/>
              <w:jc w:val="center"/>
              <w:rPr>
                <w:rStyle w:val="s7"/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b/>
                <w:sz w:val="18"/>
                <w:szCs w:val="18"/>
              </w:rPr>
              <w:t>Срок действия заказа: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14:paraId="2E67F4EE" w14:textId="2E8DA5F4" w:rsidR="008B7953" w:rsidRPr="0034546C" w:rsidRDefault="008B7953" w:rsidP="004E6C33">
            <w:pPr>
              <w:pStyle w:val="a7"/>
              <w:ind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b/>
                <w:sz w:val="18"/>
                <w:szCs w:val="18"/>
              </w:rPr>
              <w:t>Тип заказа:</w:t>
            </w:r>
          </w:p>
        </w:tc>
      </w:tr>
      <w:tr w:rsidR="008B7953" w14:paraId="73684D8E" w14:textId="77777777" w:rsidTr="002E22E2">
        <w:tc>
          <w:tcPr>
            <w:tcW w:w="1701" w:type="dxa"/>
          </w:tcPr>
          <w:p w14:paraId="69524C4F" w14:textId="0B243B44" w:rsidR="008B7953" w:rsidRPr="0034546C" w:rsidRDefault="008B7953" w:rsidP="004E6C33">
            <w:pPr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Открытие</w:t>
            </w:r>
          </w:p>
        </w:tc>
        <w:tc>
          <w:tcPr>
            <w:tcW w:w="2127" w:type="dxa"/>
          </w:tcPr>
          <w:p w14:paraId="154653A9" w14:textId="77777777" w:rsidR="008B7953" w:rsidRPr="0034546C" w:rsidRDefault="008B7953" w:rsidP="004E6C33">
            <w:pPr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Прямое РЕПО*</w:t>
            </w:r>
          </w:p>
        </w:tc>
        <w:tc>
          <w:tcPr>
            <w:tcW w:w="2835" w:type="dxa"/>
            <w:gridSpan w:val="2"/>
          </w:tcPr>
          <w:p w14:paraId="46042F85" w14:textId="77777777" w:rsidR="008B7953" w:rsidRPr="0034546C" w:rsidRDefault="008B7953" w:rsidP="004E6C33">
            <w:pPr>
              <w:pStyle w:val="a7"/>
              <w:ind w:left="0"/>
              <w:rPr>
                <w:rStyle w:val="s7"/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“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sz w:val="18"/>
                <w:szCs w:val="18"/>
              </w:rPr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”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sz w:val="18"/>
                <w:szCs w:val="18"/>
              </w:rPr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Fonts w:ascii="Segoe UI" w:hAnsi="Segoe UI" w:cs="Segoe UI"/>
                <w:sz w:val="18"/>
                <w:szCs w:val="18"/>
              </w:rPr>
              <w:t xml:space="preserve"> 20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46C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34546C">
              <w:rPr>
                <w:rFonts w:ascii="Segoe UI" w:hAnsi="Segoe UI" w:cs="Segoe UI"/>
                <w:sz w:val="18"/>
                <w:szCs w:val="18"/>
              </w:rPr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299FD2D7" w14:textId="77777777" w:rsidR="008B7953" w:rsidRPr="0034546C" w:rsidRDefault="008B7953" w:rsidP="004E6C33">
            <w:pPr>
              <w:ind w:right="272"/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Лимитный заказ</w:t>
            </w:r>
          </w:p>
        </w:tc>
      </w:tr>
      <w:tr w:rsidR="008B7953" w14:paraId="02E13E6B" w14:textId="77777777" w:rsidTr="002E22E2">
        <w:trPr>
          <w:trHeight w:val="218"/>
        </w:trPr>
        <w:tc>
          <w:tcPr>
            <w:tcW w:w="1701" w:type="dxa"/>
          </w:tcPr>
          <w:p w14:paraId="03743D6C" w14:textId="77777777" w:rsidR="008B7953" w:rsidRPr="0034546C" w:rsidRDefault="008B7953" w:rsidP="004E6C33">
            <w:pPr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Закрытие</w:t>
            </w:r>
          </w:p>
        </w:tc>
        <w:tc>
          <w:tcPr>
            <w:tcW w:w="2127" w:type="dxa"/>
          </w:tcPr>
          <w:p w14:paraId="1D64FD07" w14:textId="77777777" w:rsidR="008B7953" w:rsidRPr="0034546C" w:rsidRDefault="008B7953" w:rsidP="004E6C33">
            <w:pPr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Обратное РЕПО</w:t>
            </w:r>
          </w:p>
        </w:tc>
        <w:tc>
          <w:tcPr>
            <w:tcW w:w="2835" w:type="dxa"/>
            <w:gridSpan w:val="2"/>
          </w:tcPr>
          <w:p w14:paraId="464BB023" w14:textId="080246F8" w:rsidR="008B7953" w:rsidRPr="0034546C" w:rsidRDefault="008B7953" w:rsidP="004E6C33">
            <w:pPr>
              <w:ind w:right="272"/>
              <w:rPr>
                <w:rStyle w:val="s7"/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До исполнения</w:t>
            </w:r>
          </w:p>
        </w:tc>
        <w:tc>
          <w:tcPr>
            <w:tcW w:w="3685" w:type="dxa"/>
            <w:gridSpan w:val="2"/>
          </w:tcPr>
          <w:p w14:paraId="60B10A33" w14:textId="77777777" w:rsidR="008B7953" w:rsidRPr="0034546C" w:rsidRDefault="008B7953" w:rsidP="004E6C33">
            <w:pPr>
              <w:ind w:right="272"/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</w:t>
            </w:r>
            <w:r w:rsidRPr="0034546C">
              <w:rPr>
                <w:rFonts w:ascii="Segoe UI" w:hAnsi="Segoe UI" w:cs="Segoe UI"/>
                <w:sz w:val="18"/>
                <w:szCs w:val="18"/>
              </w:rPr>
              <w:t>Рыночный заказ</w:t>
            </w:r>
          </w:p>
        </w:tc>
      </w:tr>
      <w:tr w:rsidR="004E6C33" w14:paraId="600FBDF1" w14:textId="77777777" w:rsidTr="004E6C33">
        <w:trPr>
          <w:trHeight w:val="227"/>
        </w:trPr>
        <w:tc>
          <w:tcPr>
            <w:tcW w:w="1701" w:type="dxa"/>
            <w:tcBorders>
              <w:left w:val="nil"/>
              <w:bottom w:val="nil"/>
            </w:tcBorders>
          </w:tcPr>
          <w:p w14:paraId="162433F7" w14:textId="77777777" w:rsidR="004E6C33" w:rsidRPr="0034546C" w:rsidRDefault="004E6C33" w:rsidP="00582EA9">
            <w:pPr>
              <w:rPr>
                <w:rStyle w:val="s7"/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5EA3AD7" w14:textId="77777777" w:rsidR="004E6C33" w:rsidRPr="0034546C" w:rsidRDefault="004E6C33" w:rsidP="00582EA9">
            <w:pPr>
              <w:rPr>
                <w:rStyle w:val="s7"/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34546C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АВТО РЕПО</w:t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</w:tcPr>
          <w:p w14:paraId="7E4960B3" w14:textId="77777777" w:rsidR="004E6C33" w:rsidRPr="004E6C33" w:rsidRDefault="004E6C33" w:rsidP="00582EA9">
            <w:pPr>
              <w:ind w:right="272"/>
              <w:rPr>
                <w:rStyle w:val="s7"/>
                <w:rFonts w:ascii="Segoe UI" w:hAnsi="Segoe UI" w:cs="Segoe UI"/>
                <w:sz w:val="18"/>
                <w:szCs w:val="18"/>
                <w:lang w:val="kk-KZ"/>
              </w:rPr>
            </w:pPr>
          </w:p>
        </w:tc>
      </w:tr>
      <w:tr w:rsidR="008B7953" w:rsidRPr="001705FB" w14:paraId="52DABB4E" w14:textId="77777777" w:rsidTr="004E6C33">
        <w:trPr>
          <w:trHeight w:val="21"/>
        </w:trPr>
        <w:tc>
          <w:tcPr>
            <w:tcW w:w="10348" w:type="dxa"/>
            <w:gridSpan w:val="6"/>
            <w:tcBorders>
              <w:top w:val="nil"/>
              <w:left w:val="nil"/>
            </w:tcBorders>
          </w:tcPr>
          <w:p w14:paraId="55934752" w14:textId="77777777" w:rsidR="004E6C33" w:rsidRDefault="004E6C33" w:rsidP="002E22E2">
            <w:pPr>
              <w:ind w:right="-108"/>
              <w:jc w:val="center"/>
              <w:rPr>
                <w:rFonts w:ascii="Segoe UI" w:hAnsi="Segoe UI" w:cs="Segoe UI"/>
                <w:b/>
                <w:sz w:val="18"/>
                <w:szCs w:val="18"/>
                <w:lang w:val="kk-KZ"/>
              </w:rPr>
            </w:pPr>
          </w:p>
          <w:p w14:paraId="56F6BDC3" w14:textId="3F986CD0" w:rsidR="008B7953" w:rsidRPr="0034546C" w:rsidRDefault="008B7953" w:rsidP="002E22E2">
            <w:pPr>
              <w:ind w:right="-108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b/>
                <w:sz w:val="18"/>
                <w:szCs w:val="18"/>
              </w:rPr>
              <w:t>Реквизиты финансовых инструментов, контрагента и параметры операции:</w:t>
            </w:r>
          </w:p>
        </w:tc>
      </w:tr>
      <w:tr w:rsidR="008B7953" w14:paraId="1EFF44FD" w14:textId="77777777" w:rsidTr="002E22E2">
        <w:trPr>
          <w:trHeight w:val="21"/>
        </w:trPr>
        <w:tc>
          <w:tcPr>
            <w:tcW w:w="4536" w:type="dxa"/>
            <w:gridSpan w:val="3"/>
          </w:tcPr>
          <w:p w14:paraId="2C507488" w14:textId="77777777" w:rsidR="008B7953" w:rsidRPr="0034546C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 xml:space="preserve">Наименование эмитента </w:t>
            </w:r>
          </w:p>
        </w:tc>
        <w:tc>
          <w:tcPr>
            <w:tcW w:w="5812" w:type="dxa"/>
            <w:gridSpan w:val="3"/>
          </w:tcPr>
          <w:p w14:paraId="25934D0A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3DAAFB77" w14:textId="77777777" w:rsidTr="002E22E2">
        <w:trPr>
          <w:trHeight w:val="21"/>
        </w:trPr>
        <w:tc>
          <w:tcPr>
            <w:tcW w:w="4536" w:type="dxa"/>
            <w:gridSpan w:val="3"/>
          </w:tcPr>
          <w:p w14:paraId="420654E8" w14:textId="77777777" w:rsidR="008B7953" w:rsidRPr="0034546C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Вид финансового инструмента</w:t>
            </w:r>
          </w:p>
        </w:tc>
        <w:tc>
          <w:tcPr>
            <w:tcW w:w="5812" w:type="dxa"/>
            <w:gridSpan w:val="3"/>
          </w:tcPr>
          <w:p w14:paraId="07F42E90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600A4A42" w14:textId="77777777" w:rsidTr="002E22E2">
        <w:trPr>
          <w:trHeight w:val="21"/>
        </w:trPr>
        <w:tc>
          <w:tcPr>
            <w:tcW w:w="4536" w:type="dxa"/>
            <w:gridSpan w:val="3"/>
          </w:tcPr>
          <w:p w14:paraId="637DE410" w14:textId="77777777" w:rsidR="008B7953" w:rsidRPr="0034546C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Код финансового инструмента</w:t>
            </w:r>
          </w:p>
        </w:tc>
        <w:tc>
          <w:tcPr>
            <w:tcW w:w="5812" w:type="dxa"/>
            <w:gridSpan w:val="3"/>
          </w:tcPr>
          <w:p w14:paraId="6FA31FDD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786F1612" w14:textId="77777777" w:rsidTr="002E22E2">
        <w:trPr>
          <w:trHeight w:val="21"/>
        </w:trPr>
        <w:tc>
          <w:tcPr>
            <w:tcW w:w="4536" w:type="dxa"/>
            <w:gridSpan w:val="3"/>
          </w:tcPr>
          <w:p w14:paraId="05CFB240" w14:textId="77777777" w:rsidR="008B7953" w:rsidRPr="0034546C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 xml:space="preserve">НИН/ISIN </w:t>
            </w:r>
          </w:p>
        </w:tc>
        <w:tc>
          <w:tcPr>
            <w:tcW w:w="5812" w:type="dxa"/>
            <w:gridSpan w:val="3"/>
          </w:tcPr>
          <w:p w14:paraId="0BF606C9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7B487037" w14:textId="77777777" w:rsidTr="002E22E2">
        <w:trPr>
          <w:trHeight w:val="21"/>
        </w:trPr>
        <w:tc>
          <w:tcPr>
            <w:tcW w:w="4536" w:type="dxa"/>
            <w:gridSpan w:val="3"/>
          </w:tcPr>
          <w:p w14:paraId="58AEB490" w14:textId="77777777" w:rsidR="008B7953" w:rsidRPr="0034546C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Количество финансовых инструментов</w:t>
            </w:r>
          </w:p>
        </w:tc>
        <w:tc>
          <w:tcPr>
            <w:tcW w:w="5812" w:type="dxa"/>
            <w:gridSpan w:val="3"/>
          </w:tcPr>
          <w:p w14:paraId="4151D440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19A8FFBE" w14:textId="77777777" w:rsidTr="002E22E2">
        <w:trPr>
          <w:trHeight w:val="21"/>
        </w:trPr>
        <w:tc>
          <w:tcPr>
            <w:tcW w:w="4536" w:type="dxa"/>
            <w:gridSpan w:val="3"/>
          </w:tcPr>
          <w:p w14:paraId="2505ED6F" w14:textId="77777777" w:rsidR="008B7953" w:rsidRPr="0034546C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Валюта выпуска</w:t>
            </w:r>
          </w:p>
        </w:tc>
        <w:tc>
          <w:tcPr>
            <w:tcW w:w="5812" w:type="dxa"/>
            <w:gridSpan w:val="3"/>
          </w:tcPr>
          <w:p w14:paraId="6F72941D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045834D3" w14:textId="77777777" w:rsidTr="002E22E2">
        <w:trPr>
          <w:trHeight w:val="21"/>
        </w:trPr>
        <w:tc>
          <w:tcPr>
            <w:tcW w:w="4536" w:type="dxa"/>
            <w:gridSpan w:val="3"/>
          </w:tcPr>
          <w:p w14:paraId="0367E263" w14:textId="77777777" w:rsidR="008B7953" w:rsidRPr="00337796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Сумма сделки</w:t>
            </w:r>
          </w:p>
        </w:tc>
        <w:tc>
          <w:tcPr>
            <w:tcW w:w="5812" w:type="dxa"/>
            <w:gridSpan w:val="3"/>
          </w:tcPr>
          <w:p w14:paraId="43649295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0E82EAEE" w14:textId="77777777" w:rsidTr="002E22E2">
        <w:trPr>
          <w:trHeight w:val="21"/>
        </w:trPr>
        <w:tc>
          <w:tcPr>
            <w:tcW w:w="4536" w:type="dxa"/>
            <w:gridSpan w:val="3"/>
          </w:tcPr>
          <w:p w14:paraId="46EF3C32" w14:textId="77777777" w:rsidR="008B7953" w:rsidRPr="0034546C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Ставка репо (%)</w:t>
            </w:r>
          </w:p>
        </w:tc>
        <w:tc>
          <w:tcPr>
            <w:tcW w:w="5812" w:type="dxa"/>
            <w:gridSpan w:val="3"/>
          </w:tcPr>
          <w:p w14:paraId="62E5372F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1015E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485A78FA" w14:textId="77777777" w:rsidTr="002E22E2">
        <w:trPr>
          <w:trHeight w:val="21"/>
        </w:trPr>
        <w:tc>
          <w:tcPr>
            <w:tcW w:w="4536" w:type="dxa"/>
            <w:gridSpan w:val="3"/>
          </w:tcPr>
          <w:p w14:paraId="4F7B72AB" w14:textId="77777777" w:rsidR="008B7953" w:rsidRPr="0034546C" w:rsidRDefault="008B7953" w:rsidP="00582EA9">
            <w:pPr>
              <w:ind w:right="-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Дата открытия</w:t>
            </w:r>
          </w:p>
        </w:tc>
        <w:tc>
          <w:tcPr>
            <w:tcW w:w="5812" w:type="dxa"/>
            <w:gridSpan w:val="3"/>
          </w:tcPr>
          <w:p w14:paraId="4DEAEB87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66055CCD" w14:textId="77777777" w:rsidTr="002E22E2">
        <w:tc>
          <w:tcPr>
            <w:tcW w:w="4536" w:type="dxa"/>
            <w:gridSpan w:val="3"/>
          </w:tcPr>
          <w:p w14:paraId="51DFEDFA" w14:textId="77777777" w:rsidR="008B7953" w:rsidRPr="0034546C" w:rsidRDefault="008B7953" w:rsidP="00582EA9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Цена открытия</w:t>
            </w:r>
          </w:p>
        </w:tc>
        <w:tc>
          <w:tcPr>
            <w:tcW w:w="5812" w:type="dxa"/>
            <w:gridSpan w:val="3"/>
          </w:tcPr>
          <w:p w14:paraId="16B983E3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38BD03F8" w14:textId="77777777" w:rsidTr="002E22E2">
        <w:tc>
          <w:tcPr>
            <w:tcW w:w="4536" w:type="dxa"/>
            <w:gridSpan w:val="3"/>
          </w:tcPr>
          <w:p w14:paraId="76C60D4B" w14:textId="77777777" w:rsidR="008B7953" w:rsidRPr="0034546C" w:rsidRDefault="008B7953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Объем открытия</w:t>
            </w:r>
          </w:p>
        </w:tc>
        <w:tc>
          <w:tcPr>
            <w:tcW w:w="5812" w:type="dxa"/>
            <w:gridSpan w:val="3"/>
          </w:tcPr>
          <w:p w14:paraId="26F8FADF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7A480AC2" w14:textId="77777777" w:rsidTr="002E22E2">
        <w:tc>
          <w:tcPr>
            <w:tcW w:w="4536" w:type="dxa"/>
            <w:gridSpan w:val="3"/>
          </w:tcPr>
          <w:p w14:paraId="464E1B75" w14:textId="77777777" w:rsidR="008B7953" w:rsidRPr="0034546C" w:rsidRDefault="008B7953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Дата закрытия</w:t>
            </w:r>
          </w:p>
        </w:tc>
        <w:tc>
          <w:tcPr>
            <w:tcW w:w="5812" w:type="dxa"/>
            <w:gridSpan w:val="3"/>
          </w:tcPr>
          <w:p w14:paraId="3D803397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47B31C7B" w14:textId="77777777" w:rsidTr="002E22E2">
        <w:tc>
          <w:tcPr>
            <w:tcW w:w="4536" w:type="dxa"/>
            <w:gridSpan w:val="3"/>
          </w:tcPr>
          <w:p w14:paraId="38D1ABB0" w14:textId="77777777" w:rsidR="008B7953" w:rsidRPr="0034546C" w:rsidRDefault="008B7953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Цена закрытия</w:t>
            </w:r>
          </w:p>
        </w:tc>
        <w:tc>
          <w:tcPr>
            <w:tcW w:w="5812" w:type="dxa"/>
            <w:gridSpan w:val="3"/>
          </w:tcPr>
          <w:p w14:paraId="5EB4587A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0B257CB1" w14:textId="77777777" w:rsidTr="002E22E2">
        <w:tc>
          <w:tcPr>
            <w:tcW w:w="4536" w:type="dxa"/>
            <w:gridSpan w:val="3"/>
          </w:tcPr>
          <w:p w14:paraId="3D58848F" w14:textId="77777777" w:rsidR="008B7953" w:rsidRPr="0034546C" w:rsidRDefault="008B7953" w:rsidP="00582EA9">
            <w:pPr>
              <w:rPr>
                <w:rStyle w:val="af1"/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Объем закрытия</w:t>
            </w:r>
          </w:p>
        </w:tc>
        <w:tc>
          <w:tcPr>
            <w:tcW w:w="5812" w:type="dxa"/>
            <w:gridSpan w:val="3"/>
          </w:tcPr>
          <w:p w14:paraId="07E22EAE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5C622B09" w14:textId="77777777" w:rsidTr="002E22E2">
        <w:tc>
          <w:tcPr>
            <w:tcW w:w="4536" w:type="dxa"/>
            <w:gridSpan w:val="3"/>
          </w:tcPr>
          <w:p w14:paraId="382D3D9C" w14:textId="77777777" w:rsidR="008B7953" w:rsidRPr="0034546C" w:rsidRDefault="008B7953" w:rsidP="00582EA9">
            <w:pPr>
              <w:rPr>
                <w:rStyle w:val="af1"/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Количество дней РЕПО</w:t>
            </w:r>
          </w:p>
        </w:tc>
        <w:tc>
          <w:tcPr>
            <w:tcW w:w="5812" w:type="dxa"/>
            <w:gridSpan w:val="3"/>
          </w:tcPr>
          <w:p w14:paraId="3AA16310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3F3B356F" w14:textId="77777777" w:rsidTr="002E22E2">
        <w:tc>
          <w:tcPr>
            <w:tcW w:w="4536" w:type="dxa"/>
            <w:gridSpan w:val="3"/>
          </w:tcPr>
          <w:p w14:paraId="3D19EA63" w14:textId="77777777" w:rsidR="008B7953" w:rsidRPr="0034546C" w:rsidRDefault="008B7953" w:rsidP="00582EA9">
            <w:pPr>
              <w:rPr>
                <w:rStyle w:val="af1"/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Срок действия заказа (в днях)</w:t>
            </w:r>
          </w:p>
        </w:tc>
        <w:tc>
          <w:tcPr>
            <w:tcW w:w="5812" w:type="dxa"/>
            <w:gridSpan w:val="3"/>
          </w:tcPr>
          <w:p w14:paraId="2641A3F2" w14:textId="77777777" w:rsidR="008B7953" w:rsidRPr="008D2C64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3B74D8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7104B69C" w14:textId="77777777" w:rsidTr="002E22E2">
        <w:tc>
          <w:tcPr>
            <w:tcW w:w="4536" w:type="dxa"/>
            <w:gridSpan w:val="3"/>
          </w:tcPr>
          <w:p w14:paraId="5D7DB7D8" w14:textId="77777777" w:rsidR="008B7953" w:rsidRPr="0034546C" w:rsidRDefault="008B7953" w:rsidP="00582EA9">
            <w:pPr>
              <w:rPr>
                <w:rStyle w:val="af1"/>
                <w:rFonts w:ascii="Segoe UI" w:hAnsi="Segoe UI" w:cs="Segoe UI"/>
                <w:sz w:val="18"/>
                <w:szCs w:val="18"/>
              </w:rPr>
            </w:pPr>
            <w:r w:rsidRPr="0034546C">
              <w:rPr>
                <w:rFonts w:ascii="Segoe UI" w:hAnsi="Segoe UI" w:cs="Segoe UI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5812" w:type="dxa"/>
            <w:gridSpan w:val="3"/>
          </w:tcPr>
          <w:p w14:paraId="3B02AF1D" w14:textId="77777777" w:rsidR="008B7953" w:rsidRPr="00590552" w:rsidRDefault="008B7953" w:rsidP="00582EA9">
            <w:pPr>
              <w:ind w:right="-108"/>
              <w:rPr>
                <w:rFonts w:ascii="Segoe UI" w:hAnsi="Segoe UI" w:cs="Segoe UI"/>
                <w:sz w:val="20"/>
                <w:szCs w:val="20"/>
              </w:rPr>
            </w:pP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590552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5CDE7F06" w14:textId="77777777" w:rsidR="008B7953" w:rsidRPr="008B7953" w:rsidRDefault="008B7953" w:rsidP="008B7953">
      <w:pPr>
        <w:tabs>
          <w:tab w:val="left" w:pos="2670"/>
        </w:tabs>
        <w:contextualSpacing/>
        <w:rPr>
          <w:i/>
          <w:iCs/>
          <w:sz w:val="24"/>
          <w:szCs w:val="24"/>
        </w:rPr>
      </w:pPr>
      <w:r w:rsidRPr="008B7953">
        <w:rPr>
          <w:rFonts w:ascii="Segoe UI" w:hAnsi="Segoe UI" w:cs="Segoe UI"/>
          <w:i/>
          <w:iCs/>
          <w:sz w:val="14"/>
          <w:szCs w:val="14"/>
        </w:rPr>
        <w:t>*</w:t>
      </w:r>
      <w:r w:rsidRPr="008B7953">
        <w:rPr>
          <w:rStyle w:val="10"/>
          <w:rFonts w:ascii="Segoe UI" w:hAnsi="Segoe UI" w:cs="Segoe UI"/>
          <w:sz w:val="14"/>
          <w:szCs w:val="14"/>
        </w:rPr>
        <w:t>данная</w:t>
      </w:r>
      <w:r w:rsidRPr="008B7953">
        <w:rPr>
          <w:rStyle w:val="cf01"/>
          <w:sz w:val="14"/>
          <w:szCs w:val="14"/>
        </w:rPr>
        <w:t xml:space="preserve"> операция будет доступна для клиентов только при наличии во внутренних документах Общества норм, предусматривающих порядок и условия распределения рисков при совершении клиентами операций прямого репо</w:t>
      </w:r>
      <w:r w:rsidRPr="008B7953">
        <w:rPr>
          <w:i/>
          <w:iCs/>
          <w:sz w:val="24"/>
          <w:szCs w:val="24"/>
        </w:rPr>
        <w:t xml:space="preserve">     </w:t>
      </w:r>
    </w:p>
    <w:p w14:paraId="5EBBE8DD" w14:textId="77777777" w:rsidR="008B7953" w:rsidRPr="008B7953" w:rsidRDefault="008B7953" w:rsidP="008B7953">
      <w:pPr>
        <w:tabs>
          <w:tab w:val="left" w:pos="2670"/>
        </w:tabs>
        <w:contextualSpacing/>
        <w:jc w:val="both"/>
        <w:rPr>
          <w:rFonts w:ascii="Segoe UI" w:hAnsi="Segoe UI" w:cs="Segoe UI"/>
          <w:i/>
          <w:iCs/>
          <w:sz w:val="14"/>
          <w:szCs w:val="14"/>
        </w:rPr>
      </w:pPr>
      <w:r w:rsidRPr="008B7953">
        <w:rPr>
          <w:rFonts w:ascii="Segoe UI" w:hAnsi="Segoe UI" w:cs="Segoe UI"/>
          <w:sz w:val="14"/>
          <w:szCs w:val="14"/>
        </w:rPr>
        <w:t xml:space="preserve">Со статьей 223 Гражданского кодекса РК, статьями 32, 33, 34 и 281 Кодекса РК «О браке (супружестве) и семье», ознакомлен(а). Подтверждаю наличие согласия супруга(и) на </w:t>
      </w:r>
      <w:r w:rsidRPr="008B7953">
        <w:rPr>
          <w:rFonts w:ascii="Segoe UI" w:hAnsi="Segoe UI" w:cs="Segoe UI"/>
          <w:sz w:val="14"/>
          <w:szCs w:val="14"/>
          <w:lang w:eastAsia="ru-RU"/>
        </w:rPr>
        <w:t>совершение</w:t>
      </w:r>
      <w:r w:rsidRPr="008B7953">
        <w:rPr>
          <w:rFonts w:ascii="Segoe UI" w:hAnsi="Segoe UI" w:cs="Segoe UI"/>
          <w:sz w:val="14"/>
          <w:szCs w:val="14"/>
        </w:rPr>
        <w:t xml:space="preserve"> операций репо.</w:t>
      </w:r>
      <w:r w:rsidRPr="008B7953">
        <w:rPr>
          <w:rFonts w:ascii="Segoe UI" w:hAnsi="Segoe UI" w:cs="Segoe UI"/>
          <w:i/>
          <w:iCs/>
          <w:sz w:val="14"/>
          <w:szCs w:val="14"/>
        </w:rPr>
        <w:t xml:space="preserve"> </w:t>
      </w:r>
      <w:r w:rsidRPr="008B7953">
        <w:rPr>
          <w:rFonts w:ascii="Segoe UI" w:hAnsi="Segoe UI" w:cs="Segoe UI"/>
          <w:sz w:val="14"/>
          <w:szCs w:val="14"/>
        </w:rPr>
        <w:t>В случае если в результате заполнения настоящего заказа на бумажном носителе, заказ будет состоять из двух и более листов, Клиент должен подписать заказ на каждом листе (в правом нижнем углу).</w:t>
      </w:r>
      <w:r w:rsidRPr="008B7953">
        <w:rPr>
          <w:rFonts w:ascii="Segoe UI" w:hAnsi="Segoe UI" w:cs="Segoe UI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</w:t>
      </w:r>
    </w:p>
    <w:p w14:paraId="69E13E66" w14:textId="77777777" w:rsidR="008B7953" w:rsidRPr="004E6C33" w:rsidRDefault="008B7953" w:rsidP="008B7953">
      <w:pPr>
        <w:tabs>
          <w:tab w:val="left" w:pos="2670"/>
        </w:tabs>
        <w:contextualSpacing/>
        <w:jc w:val="both"/>
        <w:rPr>
          <w:rFonts w:ascii="Segoe UI" w:hAnsi="Segoe UI" w:cs="Segoe UI"/>
          <w:i/>
          <w:iCs/>
          <w:sz w:val="10"/>
          <w:szCs w:val="10"/>
        </w:rPr>
      </w:pPr>
      <w:r w:rsidRPr="004E6C33">
        <w:rPr>
          <w:rFonts w:ascii="Segoe UI" w:hAnsi="Segoe UI" w:cs="Segoe UI"/>
          <w:b/>
          <w:sz w:val="18"/>
          <w:szCs w:val="18"/>
        </w:rPr>
        <w:t>Подпись Клиента/уполномоченного представителя</w:t>
      </w:r>
      <w:r w:rsidRPr="004E6C33">
        <w:rPr>
          <w:rFonts w:ascii="Segoe UI" w:hAnsi="Segoe UI" w:cs="Segoe UI"/>
          <w:b/>
          <w:i/>
          <w:sz w:val="18"/>
          <w:szCs w:val="18"/>
        </w:rPr>
        <w:t>:</w:t>
      </w:r>
    </w:p>
    <w:tbl>
      <w:tblPr>
        <w:tblW w:w="1020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6909"/>
      </w:tblGrid>
      <w:tr w:rsidR="008B7953" w14:paraId="7031478F" w14:textId="77777777" w:rsidTr="00582EA9">
        <w:trPr>
          <w:trHeight w:val="120"/>
        </w:trPr>
        <w:tc>
          <w:tcPr>
            <w:tcW w:w="3297" w:type="dxa"/>
            <w:tcBorders>
              <w:top w:val="nil"/>
              <w:bottom w:val="single" w:sz="4" w:space="0" w:color="000000"/>
              <w:right w:val="nil"/>
            </w:tcBorders>
          </w:tcPr>
          <w:p w14:paraId="0123C047" w14:textId="77777777" w:rsidR="008B7953" w:rsidRPr="0034546C" w:rsidRDefault="008B7953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000000"/>
            </w:tcBorders>
          </w:tcPr>
          <w:p w14:paraId="53940283" w14:textId="77777777" w:rsidR="008B7953" w:rsidRPr="008D2C64" w:rsidRDefault="008B7953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       / 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B7953" w14:paraId="07037ADD" w14:textId="77777777" w:rsidTr="00582EA9">
        <w:trPr>
          <w:trHeight w:val="411"/>
        </w:trPr>
        <w:tc>
          <w:tcPr>
            <w:tcW w:w="32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D933ACD" w14:textId="77777777" w:rsidR="008B7953" w:rsidRPr="008D2C64" w:rsidRDefault="008B7953" w:rsidP="00582EA9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04439C13" w14:textId="77777777" w:rsidR="008B7953" w:rsidRPr="008D2C64" w:rsidRDefault="008B7953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М.П.               </w:t>
            </w:r>
          </w:p>
        </w:tc>
        <w:tc>
          <w:tcPr>
            <w:tcW w:w="690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C730F6" w14:textId="77777777" w:rsidR="008B7953" w:rsidRPr="006A57E9" w:rsidRDefault="008B7953" w:rsidP="00582EA9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</w:t>
            </w:r>
            <w:r w:rsidRPr="006A57E9">
              <w:rPr>
                <w:rFonts w:ascii="Segoe UI" w:hAnsi="Segoe UI" w:cs="Segoe UI"/>
                <w:b/>
                <w:sz w:val="18"/>
                <w:szCs w:val="18"/>
              </w:rPr>
              <w:t>Ф.И.О., должность</w:t>
            </w:r>
          </w:p>
          <w:p w14:paraId="64AE1FB6" w14:textId="77777777" w:rsidR="008B7953" w:rsidRPr="008D2C64" w:rsidRDefault="008B7953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  <w:tr w:rsidR="008B7953" w:rsidRPr="001705FB" w14:paraId="5F15135B" w14:textId="77777777" w:rsidTr="00582EA9">
        <w:tc>
          <w:tcPr>
            <w:tcW w:w="10206" w:type="dxa"/>
            <w:gridSpan w:val="2"/>
            <w:tcBorders>
              <w:top w:val="single" w:sz="4" w:space="0" w:color="000000"/>
              <w:bottom w:val="nil"/>
            </w:tcBorders>
          </w:tcPr>
          <w:p w14:paraId="2B8D196C" w14:textId="15F25201" w:rsidR="008B7953" w:rsidRPr="00FD4F3D" w:rsidRDefault="008B7953" w:rsidP="00582EA9">
            <w:pPr>
              <w:spacing w:after="0"/>
              <w:jc w:val="both"/>
              <w:rPr>
                <w:rFonts w:ascii="Segoe UI" w:hAnsi="Segoe UI" w:cs="Segoe UI"/>
                <w:bCs/>
                <w:i/>
                <w:sz w:val="14"/>
                <w:szCs w:val="14"/>
              </w:rPr>
            </w:pP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</w:rPr>
              <w:t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 или ЭЦП: XXXXXX). При подписании ЭЦП в левом верхнем углу</w:t>
            </w: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  <w:lang w:val="kk-KZ"/>
              </w:rPr>
              <w:t xml:space="preserve"> </w:t>
            </w: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</w:rPr>
              <w:t>документа выводится QR-код с данными подписи клиента.</w:t>
            </w:r>
          </w:p>
        </w:tc>
      </w:tr>
    </w:tbl>
    <w:p w14:paraId="70FF40FF" w14:textId="3F713C11" w:rsidR="002E561B" w:rsidRPr="004E6C33" w:rsidRDefault="002E561B" w:rsidP="004E6C33">
      <w:pPr>
        <w:spacing w:after="0" w:line="240" w:lineRule="auto"/>
        <w:jc w:val="center"/>
        <w:rPr>
          <w:rFonts w:ascii="Segoe UI" w:hAnsi="Segoe UI" w:cs="Segoe UI"/>
          <w:sz w:val="18"/>
          <w:szCs w:val="18"/>
          <w:lang w:val="kk-KZ"/>
        </w:rPr>
      </w:pPr>
      <w:r w:rsidRPr="004E6C33">
        <w:rPr>
          <w:rFonts w:ascii="Segoe UI" w:hAnsi="Segoe UI" w:cs="Segoe UI"/>
          <w:i/>
          <w:iCs/>
          <w:sz w:val="18"/>
          <w:szCs w:val="18"/>
        </w:rPr>
        <w:t>Заполняется ответственным работником</w:t>
      </w:r>
    </w:p>
    <w:tbl>
      <w:tblPr>
        <w:tblStyle w:val="af5"/>
        <w:tblW w:w="10343" w:type="dxa"/>
        <w:tblLook w:val="04A0" w:firstRow="1" w:lastRow="0" w:firstColumn="1" w:lastColumn="0" w:noHBand="0" w:noVBand="1"/>
      </w:tblPr>
      <w:tblGrid>
        <w:gridCol w:w="4361"/>
        <w:gridCol w:w="5982"/>
      </w:tblGrid>
      <w:tr w:rsidR="002E561B" w:rsidRPr="004E6C33" w14:paraId="0271DC7A" w14:textId="77777777" w:rsidTr="004E6C33">
        <w:trPr>
          <w:trHeight w:val="195"/>
        </w:trPr>
        <w:tc>
          <w:tcPr>
            <w:tcW w:w="10343" w:type="dxa"/>
            <w:gridSpan w:val="2"/>
            <w:hideMark/>
          </w:tcPr>
          <w:p w14:paraId="0B6D7D70" w14:textId="40C3CF4A" w:rsidR="002E561B" w:rsidRPr="004E6C33" w:rsidRDefault="002E561B" w:rsidP="00582EA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E6C33">
              <w:rPr>
                <w:rFonts w:ascii="Segoe UI" w:hAnsi="Segoe UI" w:cs="Segoe UI"/>
                <w:b/>
                <w:bCs/>
                <w:sz w:val="18"/>
                <w:szCs w:val="18"/>
              </w:rPr>
              <w:t>Заказ принят</w:t>
            </w:r>
          </w:p>
        </w:tc>
      </w:tr>
      <w:tr w:rsidR="002E561B" w:rsidRPr="004E6C33" w14:paraId="387944E7" w14:textId="77777777" w:rsidTr="004E6C33">
        <w:trPr>
          <w:trHeight w:val="186"/>
        </w:trPr>
        <w:tc>
          <w:tcPr>
            <w:tcW w:w="4361" w:type="dxa"/>
            <w:hideMark/>
          </w:tcPr>
          <w:p w14:paraId="6523DCEE" w14:textId="77777777" w:rsidR="002E561B" w:rsidRPr="004E6C33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4E6C33">
              <w:rPr>
                <w:rFonts w:ascii="Segoe UI" w:hAnsi="Segoe UI" w:cs="Segoe UI"/>
                <w:sz w:val="18"/>
                <w:szCs w:val="18"/>
              </w:rPr>
              <w:t>Ф.И.О.</w:t>
            </w:r>
          </w:p>
        </w:tc>
        <w:tc>
          <w:tcPr>
            <w:tcW w:w="5982" w:type="dxa"/>
          </w:tcPr>
          <w:p w14:paraId="2BDF818A" w14:textId="77777777" w:rsidR="002E561B" w:rsidRPr="004E6C33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E561B" w:rsidRPr="004E6C33" w14:paraId="2913A5AE" w14:textId="77777777" w:rsidTr="004E6C33">
        <w:trPr>
          <w:trHeight w:val="332"/>
        </w:trPr>
        <w:tc>
          <w:tcPr>
            <w:tcW w:w="4361" w:type="dxa"/>
            <w:hideMark/>
          </w:tcPr>
          <w:p w14:paraId="1F552D7C" w14:textId="77777777" w:rsidR="002E561B" w:rsidRPr="004E6C33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4E6C33">
              <w:rPr>
                <w:rFonts w:ascii="Segoe UI" w:hAnsi="Segoe UI" w:cs="Segoe UI"/>
                <w:sz w:val="18"/>
                <w:szCs w:val="18"/>
              </w:rPr>
              <w:t>Дата и время</w:t>
            </w:r>
          </w:p>
        </w:tc>
        <w:tc>
          <w:tcPr>
            <w:tcW w:w="5982" w:type="dxa"/>
          </w:tcPr>
          <w:p w14:paraId="21BEA02D" w14:textId="77777777" w:rsidR="002E561B" w:rsidRPr="004E6C33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E561B" w:rsidRPr="004E6C33" w14:paraId="6C63F29A" w14:textId="77777777" w:rsidTr="004E6C33">
        <w:trPr>
          <w:trHeight w:val="88"/>
        </w:trPr>
        <w:tc>
          <w:tcPr>
            <w:tcW w:w="4361" w:type="dxa"/>
            <w:hideMark/>
          </w:tcPr>
          <w:p w14:paraId="71C7DB0D" w14:textId="77777777" w:rsidR="002E561B" w:rsidRPr="004E6C33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4E6C33">
              <w:rPr>
                <w:rFonts w:ascii="Segoe UI" w:hAnsi="Segoe UI" w:cs="Segoe UI"/>
                <w:sz w:val="18"/>
                <w:szCs w:val="18"/>
              </w:rPr>
              <w:t>Подпись</w:t>
            </w:r>
          </w:p>
        </w:tc>
        <w:tc>
          <w:tcPr>
            <w:tcW w:w="5982" w:type="dxa"/>
          </w:tcPr>
          <w:p w14:paraId="1B2B6F92" w14:textId="77777777" w:rsidR="002E561B" w:rsidRPr="004E6C33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3DA334E" w14:textId="33306C38" w:rsidR="00F621B3" w:rsidRPr="0053096D" w:rsidRDefault="00F621B3" w:rsidP="004E6C33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iCs/>
          <w:sz w:val="14"/>
          <w:szCs w:val="14"/>
        </w:rPr>
      </w:pPr>
      <w:r w:rsidRPr="0053096D">
        <w:rPr>
          <w:rFonts w:ascii="Segoe UI" w:hAnsi="Segoe UI" w:cs="Segoe UI"/>
          <w:i/>
          <w:iCs/>
          <w:sz w:val="14"/>
          <w:szCs w:val="14"/>
        </w:rPr>
        <w:t xml:space="preserve">Данный раздел не заполняется при приеме электронно </w:t>
      </w:r>
      <w:bookmarkEnd w:id="0"/>
    </w:p>
    <w:sectPr w:rsidR="00F621B3" w:rsidRPr="0053096D" w:rsidSect="006A2AAE">
      <w:headerReference w:type="default" r:id="rId9"/>
      <w:footerReference w:type="default" r:id="rId10"/>
      <w:pgSz w:w="11906" w:h="16838"/>
      <w:pgMar w:top="1134" w:right="991" w:bottom="1134" w:left="851" w:header="283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33E7" w14:textId="77777777" w:rsidR="00D36F12" w:rsidRDefault="00D36F12" w:rsidP="008B7953">
      <w:pPr>
        <w:spacing w:after="0" w:line="240" w:lineRule="auto"/>
      </w:pPr>
      <w:r>
        <w:separator/>
      </w:r>
    </w:p>
  </w:endnote>
  <w:endnote w:type="continuationSeparator" w:id="0">
    <w:p w14:paraId="203DDE66" w14:textId="77777777" w:rsidR="00D36F12" w:rsidRDefault="00D36F12" w:rsidP="008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93273343" w:displacedByCustomXml="next"/>
  <w:bookmarkStart w:id="2" w:name="_Hlk193273342" w:displacedByCustomXml="next"/>
  <w:bookmarkStart w:id="3" w:name="_Hlk193273287" w:displacedByCustomXml="next"/>
  <w:bookmarkStart w:id="4" w:name="_Hlk193273286" w:displacedByCustomXml="next"/>
  <w:sdt>
    <w:sdtPr>
      <w:id w:val="392484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bookmarkStart w:id="5" w:name="_Hlk166238147" w:displacedByCustomXml="prev"/>
      <w:bookmarkStart w:id="6" w:name="_Hlk166238146" w:displacedByCustomXml="prev"/>
      <w:bookmarkStart w:id="7" w:name="_Hlk166238053" w:displacedByCustomXml="prev"/>
      <w:bookmarkStart w:id="8" w:name="_Hlk166238052" w:displacedByCustomXml="prev"/>
      <w:bookmarkStart w:id="9" w:name="_Hlk166237952" w:displacedByCustomXml="prev"/>
      <w:bookmarkStart w:id="10" w:name="_Hlk166237951" w:displacedByCustomXml="prev"/>
      <w:bookmarkStart w:id="11" w:name="_Hlk166237766" w:displacedByCustomXml="prev"/>
      <w:bookmarkStart w:id="12" w:name="_Hlk166237765" w:displacedByCustomXml="prev"/>
      <w:bookmarkStart w:id="13" w:name="_Hlk166237649" w:displacedByCustomXml="prev"/>
      <w:bookmarkStart w:id="14" w:name="_Hlk166237648" w:displacedByCustomXml="prev"/>
      <w:bookmarkStart w:id="15" w:name="_Hlk166237631" w:displacedByCustomXml="prev"/>
      <w:bookmarkStart w:id="16" w:name="_Hlk166237630" w:displacedByCustomXml="prev"/>
      <w:bookmarkStart w:id="17" w:name="_Hlk166237431" w:displacedByCustomXml="prev"/>
      <w:bookmarkStart w:id="18" w:name="_Hlk166237430" w:displacedByCustomXml="prev"/>
      <w:bookmarkStart w:id="19" w:name="_Hlk166237429" w:displacedByCustomXml="prev"/>
      <w:bookmarkStart w:id="20" w:name="_Hlk166237428" w:displacedByCustomXml="prev"/>
      <w:bookmarkStart w:id="21" w:name="_Hlk166237414" w:displacedByCustomXml="prev"/>
      <w:bookmarkStart w:id="22" w:name="_Hlk166237413" w:displacedByCustomXml="prev"/>
      <w:bookmarkStart w:id="23" w:name="_Hlk166236602" w:displacedByCustomXml="prev"/>
      <w:bookmarkStart w:id="24" w:name="_Hlk166236601" w:displacedByCustomXml="prev"/>
      <w:bookmarkStart w:id="25" w:name="_Hlk166236333" w:displacedByCustomXml="prev"/>
      <w:bookmarkStart w:id="26" w:name="_Hlk166236332" w:displacedByCustomXml="prev"/>
      <w:bookmarkStart w:id="27" w:name="_Hlk166234845" w:displacedByCustomXml="prev"/>
      <w:bookmarkStart w:id="28" w:name="_Hlk166234844" w:displacedByCustomXml="prev"/>
      <w:p w14:paraId="02A1758B" w14:textId="76DD6660" w:rsidR="008B7953" w:rsidRPr="006A2AAE" w:rsidRDefault="008B7953" w:rsidP="008B7953">
        <w:pPr>
          <w:pStyle w:val="af"/>
          <w:jc w:val="center"/>
          <w:rPr>
            <w:sz w:val="20"/>
            <w:szCs w:val="20"/>
          </w:rPr>
        </w:pPr>
        <w:r w:rsidRPr="006A2AAE">
          <w:rPr>
            <w:rFonts w:ascii="Segoe UI" w:hAnsi="Segoe UI" w:cs="Segoe UI"/>
            <w:color w:val="949494"/>
            <w:sz w:val="20"/>
            <w:szCs w:val="20"/>
          </w:rPr>
          <w:t>АО «</w:t>
        </w:r>
        <w:r w:rsidR="004E6C33" w:rsidRPr="006A2AAE">
          <w:rPr>
            <w:rFonts w:ascii="Segoe UI" w:hAnsi="Segoe UI" w:cs="Segoe UI"/>
            <w:color w:val="949494"/>
            <w:sz w:val="20"/>
            <w:szCs w:val="20"/>
            <w:lang w:val="en-US"/>
          </w:rPr>
          <w:t>Alatau City</w:t>
        </w:r>
        <w:r w:rsidRPr="006A2AAE">
          <w:rPr>
            <w:rFonts w:ascii="Segoe UI" w:hAnsi="Segoe UI" w:cs="Segoe UI"/>
            <w:color w:val="949494"/>
            <w:sz w:val="20"/>
            <w:szCs w:val="20"/>
          </w:rPr>
          <w:t xml:space="preserve"> Invest»</w:t>
        </w:r>
      </w:p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6468" w14:textId="77777777" w:rsidR="00D36F12" w:rsidRDefault="00D36F12" w:rsidP="008B7953">
      <w:pPr>
        <w:spacing w:after="0" w:line="240" w:lineRule="auto"/>
      </w:pPr>
      <w:r>
        <w:separator/>
      </w:r>
    </w:p>
  </w:footnote>
  <w:footnote w:type="continuationSeparator" w:id="0">
    <w:p w14:paraId="66BCB361" w14:textId="77777777" w:rsidR="00D36F12" w:rsidRDefault="00D36F12" w:rsidP="008B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BCFB" w14:textId="0D32C662" w:rsidR="004E6C33" w:rsidRDefault="006A2AAE">
    <w:pPr>
      <w:pStyle w:val="ad"/>
      <w:rPr>
        <w:lang w:val="kk-KZ"/>
      </w:rPr>
    </w:pPr>
    <w:r>
      <w:rPr>
        <w:noProof/>
      </w:rPr>
      <w:drawing>
        <wp:inline distT="0" distB="0" distL="0" distR="0" wp14:anchorId="6FF1672E" wp14:editId="1B1037CA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56233" w14:textId="77777777" w:rsidR="004E6C33" w:rsidRPr="004E6C33" w:rsidRDefault="004E6C33">
    <w:pPr>
      <w:pStyle w:val="ad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84868B12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9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94F10"/>
    <w:rsid w:val="000C100D"/>
    <w:rsid w:val="0010729F"/>
    <w:rsid w:val="00151406"/>
    <w:rsid w:val="00212BD8"/>
    <w:rsid w:val="002425F5"/>
    <w:rsid w:val="002E22E2"/>
    <w:rsid w:val="002E561B"/>
    <w:rsid w:val="00337E81"/>
    <w:rsid w:val="004A0AB5"/>
    <w:rsid w:val="004C3CD6"/>
    <w:rsid w:val="004E501C"/>
    <w:rsid w:val="004E6C33"/>
    <w:rsid w:val="0053096D"/>
    <w:rsid w:val="00565ADF"/>
    <w:rsid w:val="00572A1F"/>
    <w:rsid w:val="00662033"/>
    <w:rsid w:val="006927DD"/>
    <w:rsid w:val="006A2AAE"/>
    <w:rsid w:val="006B6F9A"/>
    <w:rsid w:val="006C0FC4"/>
    <w:rsid w:val="00790DA1"/>
    <w:rsid w:val="007A653B"/>
    <w:rsid w:val="00881A40"/>
    <w:rsid w:val="008946E4"/>
    <w:rsid w:val="008B7953"/>
    <w:rsid w:val="0093316C"/>
    <w:rsid w:val="00A1474A"/>
    <w:rsid w:val="00AB37F3"/>
    <w:rsid w:val="00AF076E"/>
    <w:rsid w:val="00B53C3B"/>
    <w:rsid w:val="00B6510F"/>
    <w:rsid w:val="00B83F80"/>
    <w:rsid w:val="00BF67E1"/>
    <w:rsid w:val="00C041CC"/>
    <w:rsid w:val="00C4201A"/>
    <w:rsid w:val="00C85935"/>
    <w:rsid w:val="00CF219C"/>
    <w:rsid w:val="00D36F12"/>
    <w:rsid w:val="00D94D50"/>
    <w:rsid w:val="00E36C36"/>
    <w:rsid w:val="00E56605"/>
    <w:rsid w:val="00EE108B"/>
    <w:rsid w:val="00EE5812"/>
    <w:rsid w:val="00EF2CF7"/>
    <w:rsid w:val="00F621B3"/>
    <w:rsid w:val="00F80126"/>
    <w:rsid w:val="00FC0DAD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240"/>
  <w15:chartTrackingRefBased/>
  <w15:docId w15:val="{04DCFC43-F0CD-45D3-8CCD-6C68C6A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4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F5"/>
    <w:rPr>
      <w:i/>
      <w:iCs/>
      <w:color w:val="404040" w:themeColor="text1" w:themeTint="BF"/>
    </w:rPr>
  </w:style>
  <w:style w:type="paragraph" w:styleId="a7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8"/>
    <w:uiPriority w:val="34"/>
    <w:qFormat/>
    <w:rsid w:val="002425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25F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25F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25F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7"/>
    <w:uiPriority w:val="34"/>
    <w:locked/>
    <w:rsid w:val="008B7953"/>
  </w:style>
  <w:style w:type="character" w:customStyle="1" w:styleId="s7">
    <w:name w:val="s7"/>
    <w:rsid w:val="008B795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8B79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d">
    <w:name w:val="header"/>
    <w:basedOn w:val="a"/>
    <w:link w:val="ae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95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953"/>
    <w:rPr>
      <w:sz w:val="22"/>
      <w:szCs w:val="22"/>
    </w:rPr>
  </w:style>
  <w:style w:type="character" w:styleId="af1">
    <w:name w:val="footnote reference"/>
    <w:rsid w:val="008B7953"/>
    <w:rPr>
      <w:vertAlign w:val="superscript"/>
    </w:rPr>
  </w:style>
  <w:style w:type="character" w:customStyle="1" w:styleId="cf01">
    <w:name w:val="cf01"/>
    <w:basedOn w:val="a0"/>
    <w:rsid w:val="008B7953"/>
    <w:rPr>
      <w:rFonts w:ascii="Segoe UI" w:hAnsi="Segoe UI" w:cs="Segoe UI" w:hint="default"/>
      <w:sz w:val="18"/>
      <w:szCs w:val="18"/>
    </w:rPr>
  </w:style>
  <w:style w:type="table" w:customStyle="1" w:styleId="LightListAccent20">
    <w:name w:val="Light List Accent 2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0">
    <w:name w:val="Light List Accent 2_0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1">
    <w:name w:val="Light List Accent 2_0_1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2">
    <w:name w:val="Light List Accent 2_0_2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3">
    <w:name w:val="Light List Accent 2_0_3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character" w:customStyle="1" w:styleId="s0">
    <w:name w:val="s0"/>
    <w:rsid w:val="004A0A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footnote text"/>
    <w:basedOn w:val="a"/>
    <w:link w:val="af3"/>
    <w:uiPriority w:val="99"/>
    <w:rsid w:val="004A0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rsid w:val="004A0AB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ListTable3-Accent21">
    <w:name w:val="List Table 3 - Accent 21"/>
    <w:basedOn w:val="a1"/>
    <w:uiPriority w:val="48"/>
    <w:rsid w:val="00E566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customStyle="1" w:styleId="s40">
    <w:name w:val="s40"/>
    <w:basedOn w:val="a0"/>
    <w:rsid w:val="00C041CC"/>
    <w:rPr>
      <w:rFonts w:ascii="Times New Roman" w:hAnsi="Times New Roman" w:cs="Times New Roman" w:hint="default"/>
      <w:color w:val="000000"/>
    </w:rPr>
  </w:style>
  <w:style w:type="paragraph" w:styleId="af4">
    <w:name w:val="Normal (Web)"/>
    <w:basedOn w:val="a"/>
    <w:uiPriority w:val="99"/>
    <w:unhideWhenUsed/>
    <w:rsid w:val="00C041CC"/>
    <w:pPr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2E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183-3D42-4E19-89CC-20592A6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5</cp:revision>
  <dcterms:created xsi:type="dcterms:W3CDTF">2025-07-02T05:06:00Z</dcterms:created>
  <dcterms:modified xsi:type="dcterms:W3CDTF">2025-07-17T05:03:00Z</dcterms:modified>
</cp:coreProperties>
</file>